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40AB" w:rsidRPr="005B40AB" w:rsidRDefault="005B40AB" w:rsidP="005B4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AB">
        <w:rPr>
          <w:rFonts w:ascii="Times New Roman" w:hAnsi="Times New Roman" w:cs="Times New Roman"/>
          <w:b/>
          <w:sz w:val="28"/>
          <w:szCs w:val="28"/>
        </w:rPr>
        <w:t>Предварительный график итоговой государственной аттестации 2025 года</w:t>
      </w:r>
    </w:p>
    <w:p w:rsidR="005B40AB" w:rsidRPr="005B40AB" w:rsidRDefault="005B40AB" w:rsidP="005B4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AB">
        <w:rPr>
          <w:rFonts w:ascii="Times New Roman" w:hAnsi="Times New Roman" w:cs="Times New Roman"/>
          <w:b/>
          <w:sz w:val="28"/>
          <w:szCs w:val="28"/>
        </w:rPr>
        <w:t>специальностей и направлений</w:t>
      </w:r>
    </w:p>
    <w:p w:rsidR="005B40AB" w:rsidRPr="005B40AB" w:rsidRDefault="005B40AB" w:rsidP="005B4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AB">
        <w:rPr>
          <w:rFonts w:ascii="Times New Roman" w:hAnsi="Times New Roman" w:cs="Times New Roman"/>
          <w:b/>
          <w:sz w:val="28"/>
          <w:szCs w:val="28"/>
        </w:rPr>
        <w:t>«Журналистика», «Реклама и связи с общественностью»</w:t>
      </w:r>
    </w:p>
    <w:tbl>
      <w:tblPr>
        <w:tblW w:w="1441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276"/>
        <w:gridCol w:w="2693"/>
        <w:gridCol w:w="2923"/>
        <w:gridCol w:w="3154"/>
        <w:gridCol w:w="2655"/>
        <w:gridCol w:w="30"/>
      </w:tblGrid>
      <w:tr w:rsidR="005B40AB" w:rsidRPr="005B40AB" w:rsidTr="005B78A8">
        <w:trPr>
          <w:trHeight w:val="371"/>
        </w:trPr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>Первая предвари-</w:t>
            </w:r>
          </w:p>
        </w:tc>
        <w:tc>
          <w:tcPr>
            <w:tcW w:w="29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1A6B8F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Вторая </w:t>
            </w:r>
            <w:proofErr w:type="spellStart"/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предваритель</w:t>
            </w:r>
            <w:proofErr w:type="spellEnd"/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-</w:t>
            </w:r>
          </w:p>
        </w:tc>
        <w:tc>
          <w:tcPr>
            <w:tcW w:w="31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 xml:space="preserve">Допуск к процедуре </w:t>
            </w:r>
          </w:p>
        </w:tc>
        <w:tc>
          <w:tcPr>
            <w:tcW w:w="26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Защита ВКР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7"/>
        </w:trPr>
        <w:tc>
          <w:tcPr>
            <w:tcW w:w="16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>тельная защита</w:t>
            </w:r>
          </w:p>
        </w:tc>
        <w:tc>
          <w:tcPr>
            <w:tcW w:w="2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>ная защита</w:t>
            </w:r>
          </w:p>
        </w:tc>
        <w:tc>
          <w:tcPr>
            <w:tcW w:w="31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>Защиты ВКР</w:t>
            </w: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D101F5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2025</w:t>
            </w:r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218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24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«</w:t>
            </w:r>
            <w:proofErr w:type="spellStart"/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Журнали</w:t>
            </w:r>
            <w:proofErr w:type="spellEnd"/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spacing w:line="28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2734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 20</w:t>
            </w:r>
            <w:r w:rsidR="006C3A0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6C3A07" w:rsidP="00A2734D">
            <w:pPr>
              <w:spacing w:line="28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A2734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апреля 20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101F5">
            <w:pPr>
              <w:spacing w:line="28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мая 202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879F2" w:rsidP="00BD3FBC">
            <w:pPr>
              <w:spacing w:line="28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238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24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стика»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40E75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СГ-4</w:t>
            </w:r>
            <w:r w:rsidR="00D40E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2734D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923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A2734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3154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655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43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435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09:00, 239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192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A2734D" w:rsidP="00BD3FBC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15:2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0, 239 ауд.)</w:t>
            </w:r>
            <w:r w:rsidR="001A6B8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2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A2734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5:2</w:t>
            </w:r>
            <w:r w:rsidR="001A6B8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0, 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239 ауд.)</w:t>
            </w:r>
            <w:r w:rsidR="001A6B8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DC4EFD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0, 239 ауд.)</w:t>
            </w: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ауд.)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52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A2734D" w:rsidP="00BD3FBC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5B40AB"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 20</w:t>
            </w:r>
            <w:r w:rsidR="006C3A0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A2734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апреля 20</w:t>
            </w:r>
            <w:r w:rsidR="006C3A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101F5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мая 202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5879F2">
            <w:pPr>
              <w:spacing w:line="3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8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D40E75" w:rsidP="00BD3FBC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СГ-52</w:t>
            </w:r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62888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A2734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пятница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C4EFD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пятница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43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(</w:t>
            </w:r>
            <w:r w:rsidR="00435B3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вторник</w:t>
            </w: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, 09:00,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4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A2734D">
            <w:pPr>
              <w:spacing w:line="36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A2734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5:</w:t>
            </w:r>
            <w:r w:rsidR="00A63A7A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0, 239 ауд.)</w:t>
            </w:r>
          </w:p>
        </w:tc>
        <w:tc>
          <w:tcPr>
            <w:tcW w:w="2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A2734D" w:rsidP="00A2734D">
            <w:pPr>
              <w:spacing w:line="36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0, 239 ауд.)</w:t>
            </w:r>
          </w:p>
        </w:tc>
        <w:tc>
          <w:tcPr>
            <w:tcW w:w="31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DC4EFD">
            <w:pPr>
              <w:spacing w:line="36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5:2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0, 239 ауд.)</w:t>
            </w: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239 ауд.)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52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262888" w:rsidP="006C3A07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B40AB"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марта </w:t>
            </w:r>
            <w:r w:rsidR="005B40AB"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C3A0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6C3A07" w:rsidP="006C3A07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DC4EFD" w:rsidP="00D101F5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мая 202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879F2" w:rsidP="00BD3FBC">
            <w:pPr>
              <w:spacing w:line="3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D40E75" w:rsidP="00BD3FBC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СГ-</w:t>
            </w:r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вторник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(пятница,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(четверг,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43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435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09:00, 239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4"/>
        </w:trPr>
        <w:tc>
          <w:tcPr>
            <w:tcW w:w="1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7: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 239 ауд.)</w:t>
            </w:r>
          </w:p>
        </w:tc>
        <w:tc>
          <w:tcPr>
            <w:tcW w:w="2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DC4EFD" w:rsidP="00BD3FBC">
            <w:pPr>
              <w:spacing w:line="3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17: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 239 ауд.)</w:t>
            </w:r>
          </w:p>
        </w:tc>
        <w:tc>
          <w:tcPr>
            <w:tcW w:w="31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DC4EFD">
            <w:pPr>
              <w:spacing w:line="3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:0</w:t>
            </w:r>
            <w:r w:rsidR="00DC4EF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 239 ауд.)</w:t>
            </w: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ауд.)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28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24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«Реклама и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6C3A07" w:rsidP="00346749">
            <w:pPr>
              <w:spacing w:line="29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4674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B40AB"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6C3A07" w:rsidP="00BD3FBC">
            <w:pPr>
              <w:spacing w:line="29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346749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апреля 20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6C3A07">
            <w:pPr>
              <w:spacing w:line="29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мая 20</w:t>
            </w:r>
            <w:r w:rsidR="006C3A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879F2" w:rsidP="00BD3FBC">
            <w:pPr>
              <w:spacing w:line="29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5B40AB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212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21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</w:rPr>
              <w:t>связи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СГ-404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923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3E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3E68C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3154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10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655" w:type="dxa"/>
            <w:vMerge w:val="restart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(понедельник, 09:00,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22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22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обществе</w:t>
            </w:r>
            <w:r w:rsidR="005B78A8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78A8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нностью</w:t>
            </w:r>
            <w:proofErr w:type="spellEnd"/>
            <w:r w:rsidR="005B78A8"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Merge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5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E66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3E68C6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3E68C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5:20, 446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ауд.)</w:t>
            </w:r>
          </w:p>
        </w:tc>
        <w:tc>
          <w:tcPr>
            <w:tcW w:w="2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D101F5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3E68C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:3</w:t>
            </w:r>
            <w:r w:rsidR="003E68C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 446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ауд.)</w:t>
            </w:r>
          </w:p>
        </w:tc>
        <w:tc>
          <w:tcPr>
            <w:tcW w:w="31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13:35, 239 ауд.)</w:t>
            </w: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Default="005B40AB" w:rsidP="00BD3FBC">
            <w:pPr>
              <w:spacing w:line="35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239 ауд.)</w:t>
            </w:r>
          </w:p>
          <w:p w:rsidR="00E664FC" w:rsidRDefault="001A6B8F" w:rsidP="00BD3FBC">
            <w:pPr>
              <w:spacing w:line="35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E6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  <w:p w:rsidR="001A6B8F" w:rsidRDefault="00E664FC" w:rsidP="00BD3FBC">
            <w:pPr>
              <w:spacing w:line="35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2-я группа    </w:t>
            </w:r>
          </w:p>
          <w:p w:rsidR="00E664FC" w:rsidRDefault="00E664FC" w:rsidP="00BD3FBC">
            <w:pPr>
              <w:spacing w:line="35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(вторник, 09.00, 239ауд.)</w:t>
            </w:r>
          </w:p>
          <w:p w:rsidR="00E664FC" w:rsidRPr="005B40AB" w:rsidRDefault="00E664FC" w:rsidP="00BD3FBC">
            <w:pPr>
              <w:spacing w:line="35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53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6C3A07" w:rsidP="00A63A7A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4674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 </w:t>
            </w:r>
            <w:r w:rsidR="005B40AB"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467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346749" w:rsidP="00BD3FBC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23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апреля 20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мая 202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53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5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50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50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39170E" w:rsidP="00BD3FBC">
            <w:pPr>
              <w:spacing w:line="35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1-я группа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3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СГ-523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среда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6288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62888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5B40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E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(</w:t>
            </w:r>
            <w:r w:rsidR="00E664FC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среда</w:t>
            </w:r>
            <w:r w:rsidRPr="005B40AB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, 09:00,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3E68C6" w:rsidP="003E68C6">
            <w:pPr>
              <w:spacing w:line="36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11:30, 446</w:t>
            </w:r>
            <w:r w:rsidR="005B40AB"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ауд.)</w:t>
            </w: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D101F5">
            <w:pPr>
              <w:spacing w:line="36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3E68C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</w:t>
            </w:r>
            <w:r w:rsidR="003E68C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D101F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0, 446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ауд.)</w:t>
            </w: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262888">
            <w:pPr>
              <w:spacing w:line="36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0, </w:t>
            </w:r>
            <w:r w:rsidR="0026288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446</w:t>
            </w:r>
            <w:r w:rsidRPr="005B40A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ауд.)</w:t>
            </w: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239 ауд.)</w:t>
            </w:r>
            <w:r w:rsidR="00E6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0E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70E" w:rsidRPr="005B40AB" w:rsidRDefault="0039170E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39170E" w:rsidRPr="005B40AB" w:rsidRDefault="0039170E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39170E" w:rsidRDefault="0039170E" w:rsidP="003E68C6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39170E" w:rsidRPr="005B40AB" w:rsidRDefault="0039170E" w:rsidP="00D101F5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39170E" w:rsidRPr="005B40AB" w:rsidRDefault="0039170E" w:rsidP="00262888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39170E" w:rsidRPr="005B40AB" w:rsidRDefault="0039170E" w:rsidP="0039170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9170E" w:rsidRPr="005B40AB" w:rsidRDefault="0039170E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366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923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3154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655" w:type="dxa"/>
            <w:tcBorders>
              <w:right w:val="single" w:sz="8" w:space="0" w:color="auto"/>
            </w:tcBorders>
            <w:vAlign w:val="bottom"/>
          </w:tcPr>
          <w:p w:rsidR="005B40AB" w:rsidRPr="005B40AB" w:rsidRDefault="005B40AB" w:rsidP="0039170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AB" w:rsidRPr="005B40AB" w:rsidTr="005B78A8">
        <w:trPr>
          <w:trHeight w:val="80"/>
        </w:trPr>
        <w:tc>
          <w:tcPr>
            <w:tcW w:w="1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31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Pr="005B40AB" w:rsidRDefault="005B40AB" w:rsidP="00BD3FBC">
            <w:pPr>
              <w:spacing w:line="361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40AB" w:rsidRDefault="0039170E" w:rsidP="00BD3F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июня</w:t>
            </w:r>
          </w:p>
          <w:p w:rsidR="0039170E" w:rsidRDefault="0039170E" w:rsidP="00BD3F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2-я группа</w:t>
            </w:r>
          </w:p>
          <w:p w:rsidR="0039170E" w:rsidRPr="0039170E" w:rsidRDefault="0039170E" w:rsidP="00391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E6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  <w:r w:rsidRPr="003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09:00,</w:t>
            </w:r>
          </w:p>
          <w:p w:rsidR="0039170E" w:rsidRDefault="0039170E" w:rsidP="00391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239 ауд.)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9170E" w:rsidRPr="005B40AB" w:rsidRDefault="0039170E" w:rsidP="00BD3F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B40AB" w:rsidRPr="005B40AB" w:rsidRDefault="005B40AB" w:rsidP="00BD3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420" w:rsidRPr="005B40AB" w:rsidRDefault="00C47420" w:rsidP="005B40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7420" w:rsidRPr="005B40AB" w:rsidSect="005B78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AB"/>
    <w:rsid w:val="001A6B8F"/>
    <w:rsid w:val="00262888"/>
    <w:rsid w:val="00346749"/>
    <w:rsid w:val="0039170E"/>
    <w:rsid w:val="003E68C6"/>
    <w:rsid w:val="00435B34"/>
    <w:rsid w:val="005879F2"/>
    <w:rsid w:val="005B40AB"/>
    <w:rsid w:val="005B78A8"/>
    <w:rsid w:val="006C3A07"/>
    <w:rsid w:val="008A3563"/>
    <w:rsid w:val="00A2734D"/>
    <w:rsid w:val="00A63A7A"/>
    <w:rsid w:val="00C47420"/>
    <w:rsid w:val="00D101F5"/>
    <w:rsid w:val="00D40E75"/>
    <w:rsid w:val="00DC4EFD"/>
    <w:rsid w:val="00E664FC"/>
    <w:rsid w:val="00F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8C5C9-9FCA-49F4-9BB5-458EAACD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2025-01-24T09:58:00Z</cp:lastPrinted>
  <dcterms:created xsi:type="dcterms:W3CDTF">2025-02-06T11:13:00Z</dcterms:created>
  <dcterms:modified xsi:type="dcterms:W3CDTF">2025-02-06T11:13:00Z</dcterms:modified>
</cp:coreProperties>
</file>